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к извещению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«Требования к гарантии качества товара»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14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firstRow="1" w:noVBand="1" w:lastRow="0" w:firstColumn="1" w:lastColumn="0" w:noHBand="0" w:val="04a0"/>
      </w:tblPr>
      <w:tblGrid>
        <w:gridCol w:w="5139"/>
        <w:gridCol w:w="5206"/>
      </w:tblGrid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гарантийному сроку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объему предоставления гарантий качества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обязательности осуществления монтажа и наладки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2.6.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10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02" w:hanging="0"/>
              <w:jc w:val="both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2.7.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LibreOffice/7.2.4.1$Windows_x86 LibreOffice_project/27d75539669ac387bb498e35313b970b7fe9c4f9</Application>
  <AppVersion>15.0000</AppVersion>
  <Pages>2</Pages>
  <Words>248</Words>
  <Characters>1776</Characters>
  <CharactersWithSpaces>1980</CharactersWithSpaces>
  <Paragraphs>45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2023-09-29T14:04:43Z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